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C64C" w14:textId="77777777" w:rsidR="003B3061" w:rsidRPr="003B3061" w:rsidRDefault="003B3061" w:rsidP="003B3061">
      <w:pPr>
        <w:shd w:val="clear" w:color="auto" w:fill="FFFFFF"/>
        <w:spacing w:before="450" w:after="120" w:line="240" w:lineRule="auto"/>
        <w:textAlignment w:val="baseline"/>
        <w:outlineLvl w:val="1"/>
        <w:rPr>
          <w:rFonts w:ascii="var(--font-display-regular)" w:eastAsia="Times New Roman" w:hAnsi="var(--font-display-regular)" w:cs="Times New Roman"/>
          <w:color w:val="001E22"/>
          <w:sz w:val="36"/>
          <w:szCs w:val="36"/>
          <w:lang w:eastAsia="es-MX"/>
        </w:rPr>
      </w:pPr>
      <w:r w:rsidRPr="003B3061">
        <w:rPr>
          <w:rFonts w:ascii="var(--font-display-regular)" w:eastAsia="Times New Roman" w:hAnsi="var(--font-display-regular)" w:cs="Times New Roman"/>
          <w:color w:val="001E22"/>
          <w:sz w:val="36"/>
          <w:szCs w:val="36"/>
          <w:lang w:eastAsia="es-MX"/>
        </w:rPr>
        <w:t>Cuentas Banamex (terceros)</w:t>
      </w:r>
    </w:p>
    <w:p w14:paraId="05923E69" w14:textId="77777777" w:rsidR="003B3061" w:rsidRPr="003B3061" w:rsidRDefault="003B3061" w:rsidP="003B3061">
      <w:pPr>
        <w:shd w:val="clear" w:color="auto" w:fill="FFFFFF"/>
        <w:spacing w:line="240" w:lineRule="auto"/>
        <w:textAlignment w:val="baseline"/>
        <w:rPr>
          <w:rFonts w:ascii="Banamex Text Regular" w:eastAsia="Times New Roman" w:hAnsi="Banamex Text Regular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br/>
        <w:t>Número de autorización 220851.</w:t>
      </w:r>
    </w:p>
    <w:p w14:paraId="5670EBBB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de retiro:</w:t>
      </w:r>
    </w:p>
    <w:p w14:paraId="45103781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Cuenta de Cheques Negocios Banamex en Moneda </w:t>
      </w:r>
      <w:proofErr w:type="spellStart"/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Nac</w:t>
      </w:r>
      <w:proofErr w:type="spellEnd"/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 - MXN-**162- MXN</w:t>
      </w:r>
    </w:p>
    <w:p w14:paraId="1A2E3026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Disponible:</w:t>
      </w:r>
    </w:p>
    <w:p w14:paraId="78F9E4F0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$ 6,073.75</w:t>
      </w:r>
    </w:p>
    <w:p w14:paraId="25D0C1CD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de depósito:</w:t>
      </w:r>
    </w:p>
    <w:p w14:paraId="54A79DA1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3D570041" w14:textId="77777777" w:rsidR="003B3061" w:rsidRPr="003B3061" w:rsidRDefault="003B3061" w:rsidP="003B3061">
      <w:pPr>
        <w:shd w:val="clear" w:color="auto" w:fill="FFFFFF"/>
        <w:spacing w:before="150" w:after="0" w:line="240" w:lineRule="auto"/>
        <w:textAlignment w:val="baseline"/>
        <w:outlineLvl w:val="2"/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</w:pPr>
      <w:r w:rsidRPr="003B3061"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  <w:t>Detalle de la transferencia</w:t>
      </w:r>
    </w:p>
    <w:p w14:paraId="4DB1A47D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Importe:</w:t>
      </w:r>
    </w:p>
    <w:p w14:paraId="33003850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$ 2,924.16</w:t>
      </w:r>
    </w:p>
    <w:p w14:paraId="2A7D13EE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Tipo de persona:</w:t>
      </w:r>
    </w:p>
    <w:p w14:paraId="1B725426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0C13029C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Fecha de aplicación:</w:t>
      </w:r>
    </w:p>
    <w:p w14:paraId="5057D51E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24 </w:t>
      </w:r>
      <w:proofErr w:type="gramStart"/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Feb</w:t>
      </w:r>
      <w:proofErr w:type="gramEnd"/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5497AD73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Hora de aplicación:</w:t>
      </w:r>
    </w:p>
    <w:p w14:paraId="59E5EE8A" w14:textId="77777777" w:rsidR="003B3061" w:rsidRPr="003B3061" w:rsidRDefault="003B3061" w:rsidP="003B3061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3B3061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Ahora</w:t>
      </w:r>
    </w:p>
    <w:sectPr w:rsidR="003B3061" w:rsidRPr="003B30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display-regular)">
    <w:altName w:val="Cambria"/>
    <w:panose1 w:val="00000000000000000000"/>
    <w:charset w:val="00"/>
    <w:family w:val="roman"/>
    <w:notTrueType/>
    <w:pitch w:val="default"/>
  </w:font>
  <w:font w:name="var(--font-text-regular)">
    <w:altName w:val="Cambria"/>
    <w:panose1 w:val="00000000000000000000"/>
    <w:charset w:val="00"/>
    <w:family w:val="roman"/>
    <w:notTrueType/>
    <w:pitch w:val="default"/>
  </w:font>
  <w:font w:name="Banamex Text Regular">
    <w:altName w:val="Cambria"/>
    <w:panose1 w:val="00000000000000000000"/>
    <w:charset w:val="00"/>
    <w:family w:val="roman"/>
    <w:notTrueType/>
    <w:pitch w:val="default"/>
  </w:font>
  <w:font w:name="var(--font-text-semibold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A82"/>
    <w:multiLevelType w:val="multilevel"/>
    <w:tmpl w:val="B8E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1"/>
    <w:rsid w:val="001027C6"/>
    <w:rsid w:val="003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CDC8"/>
  <w15:chartTrackingRefBased/>
  <w15:docId w15:val="{047BC149-5BFA-4F24-8D33-830A4CA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B3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3B3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306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B306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jfpw-activation15-active">
    <w:name w:val="jfpw-activation15-active"/>
    <w:basedOn w:val="Normal"/>
    <w:rsid w:val="003B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jfpw-activation15-text">
    <w:name w:val="jfpw-activation15-text"/>
    <w:basedOn w:val="Fuentedeprrafopredeter"/>
    <w:rsid w:val="003B3061"/>
  </w:style>
  <w:style w:type="paragraph" w:customStyle="1" w:styleId="lastelement">
    <w:name w:val="lastelement"/>
    <w:basedOn w:val="Normal"/>
    <w:rsid w:val="003B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B306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B3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8601">
                  <w:marLeft w:val="0"/>
                  <w:marRight w:val="0"/>
                  <w:marTop w:val="0"/>
                  <w:marBottom w:val="17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7945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5026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879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8360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492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6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00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0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082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23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1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730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2025-02-24T19:48:00Z</dcterms:created>
  <dcterms:modified xsi:type="dcterms:W3CDTF">2025-02-24T19:48:00Z</dcterms:modified>
</cp:coreProperties>
</file>